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1F" w:rsidRDefault="009C271F" w:rsidP="009C271F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5EA22FD" wp14:editId="324D33C7">
            <wp:extent cx="5667375" cy="4457700"/>
            <wp:effectExtent l="0" t="0" r="9525" b="0"/>
            <wp:docPr id="1" name="Picture 1" descr="C:\Users\frecciab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ecciab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98" b="45833"/>
                    <a:stretch/>
                  </pic:blipFill>
                  <pic:spPr bwMode="auto">
                    <a:xfrm>
                      <a:off x="0" y="0"/>
                      <a:ext cx="5667375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271F" w:rsidRDefault="009C271F" w:rsidP="009C271F">
      <w:pPr>
        <w:pStyle w:val="NoSpacing"/>
        <w:pBdr>
          <w:bottom w:val="single" w:sz="12" w:space="1" w:color="auto"/>
        </w:pBdr>
        <w:jc w:val="right"/>
        <w:rPr>
          <w:rFonts w:ascii="Times New Roman" w:hAnsi="Times New Roman" w:cs="Times New Roman"/>
          <w:sz w:val="24"/>
          <w:szCs w:val="24"/>
        </w:rPr>
      </w:pPr>
    </w:p>
    <w:p w:rsidR="00A57028" w:rsidRDefault="00A57028" w:rsidP="009C271F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9C271F" w:rsidRPr="009C271F" w:rsidRDefault="009C271F" w:rsidP="009C271F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C271F">
        <w:rPr>
          <w:rFonts w:ascii="Times New Roman" w:hAnsi="Times New Roman" w:cs="Times New Roman"/>
          <w:sz w:val="24"/>
          <w:szCs w:val="24"/>
        </w:rPr>
        <w:t>CENTRAL COMMITTEE.</w:t>
      </w:r>
      <w:proofErr w:type="gramEnd"/>
      <w:r w:rsidRPr="009C27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71F" w:rsidRPr="009C271F" w:rsidRDefault="00C71B81" w:rsidP="009C27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1B81">
        <w:rPr>
          <w:rFonts w:ascii="Times New Roman" w:hAnsi="Times New Roman" w:cs="Times New Roman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81E063" wp14:editId="158A1594">
                <wp:simplePos x="0" y="0"/>
                <wp:positionH relativeFrom="column">
                  <wp:posOffset>-619125</wp:posOffset>
                </wp:positionH>
                <wp:positionV relativeFrom="paragraph">
                  <wp:posOffset>21590</wp:posOffset>
                </wp:positionV>
                <wp:extent cx="2076450" cy="638175"/>
                <wp:effectExtent l="0" t="400050" r="0" b="390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961389">
                          <a:off x="0" y="0"/>
                          <a:ext cx="2076450" cy="638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B81" w:rsidRDefault="00C71B81" w:rsidP="00C71B81">
                            <w:pPr>
                              <w:pStyle w:val="NormalWeb"/>
                            </w:pPr>
                            <w:r>
                              <w:t xml:space="preserve">TRANSLATOR'S COMMENTS: </w:t>
                            </w:r>
                            <w:r>
                              <w:rPr>
                                <w:i/>
                                <w:iCs/>
                              </w:rPr>
                              <w:t>"Without right of publication."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8.75pt;margin-top:1.7pt;width:163.5pt;height:50.25pt;rotation:-178980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" filled="f" stroked="f">
                <v:textbox>
                  <w:txbxContent>
                    <w:p w:rsidR="00C71B81" w:rsidRDefault="00C71B81" w:rsidP="00C71B81">
                      <w:pPr>
                        <w:pStyle w:val="NormalWeb"/>
                      </w:pPr>
                      <w:r>
                        <w:t xml:space="preserve">TRANSLATOR'S COMMENTS: </w:t>
                      </w:r>
                      <w:r>
                        <w:rPr>
                          <w:i/>
                          <w:iCs/>
                        </w:rPr>
                        <w:t>"Without right of publication."</w:t>
                      </w:r>
                    </w:p>
                  </w:txbxContent>
                </v:textbox>
              </v:shape>
            </w:pict>
          </mc:Fallback>
        </mc:AlternateContent>
      </w:r>
    </w:p>
    <w:p w:rsidR="009C271F" w:rsidRPr="009C271F" w:rsidRDefault="009C271F" w:rsidP="009C27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9C271F">
        <w:rPr>
          <w:rFonts w:ascii="Times New Roman" w:hAnsi="Times New Roman" w:cs="Times New Roman"/>
          <w:sz w:val="24"/>
          <w:szCs w:val="24"/>
        </w:rPr>
        <w:t>COMMUNIST PARTY OF THE SOVIET UNION [</w:t>
      </w:r>
      <w:proofErr w:type="spellStart"/>
      <w:r w:rsidRPr="009C271F">
        <w:rPr>
          <w:rFonts w:ascii="Times New Roman" w:hAnsi="Times New Roman" w:cs="Times New Roman"/>
          <w:sz w:val="24"/>
          <w:szCs w:val="24"/>
        </w:rPr>
        <w:t>TsK</w:t>
      </w:r>
      <w:proofErr w:type="spellEnd"/>
      <w:r w:rsidRPr="009C271F">
        <w:rPr>
          <w:rFonts w:ascii="Times New Roman" w:hAnsi="Times New Roman" w:cs="Times New Roman"/>
          <w:sz w:val="24"/>
          <w:szCs w:val="24"/>
        </w:rPr>
        <w:t xml:space="preserve"> KPSS]</w:t>
      </w:r>
    </w:p>
    <w:p w:rsidR="009C271F" w:rsidRPr="009C271F" w:rsidRDefault="009C271F" w:rsidP="009C27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271F" w:rsidRPr="009C271F" w:rsidRDefault="009C271F" w:rsidP="009C271F">
      <w:pPr>
        <w:pStyle w:val="NoSpacing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C271F">
        <w:rPr>
          <w:rFonts w:ascii="Times New Roman" w:hAnsi="Times New Roman" w:cs="Times New Roman"/>
          <w:sz w:val="24"/>
          <w:szCs w:val="24"/>
          <w:u w:val="single"/>
        </w:rPr>
        <w:t xml:space="preserve">Additional Measures </w:t>
      </w:r>
      <w:proofErr w:type="gramStart"/>
      <w:r w:rsidRPr="009C271F">
        <w:rPr>
          <w:rFonts w:ascii="Times New Roman" w:hAnsi="Times New Roman" w:cs="Times New Roman"/>
          <w:sz w:val="24"/>
          <w:szCs w:val="24"/>
          <w:u w:val="single"/>
        </w:rPr>
        <w:t>To</w:t>
      </w:r>
      <w:proofErr w:type="gramEnd"/>
      <w:r w:rsidRPr="009C271F">
        <w:rPr>
          <w:rFonts w:ascii="Times New Roman" w:hAnsi="Times New Roman" w:cs="Times New Roman"/>
          <w:sz w:val="24"/>
          <w:szCs w:val="24"/>
          <w:u w:val="single"/>
        </w:rPr>
        <w:t xml:space="preserve"> Expose Imperialist Policies</w:t>
      </w:r>
    </w:p>
    <w:p w:rsidR="009C271F" w:rsidRDefault="009C271F" w:rsidP="009C271F">
      <w:pPr>
        <w:pStyle w:val="NormalWeb"/>
      </w:pPr>
      <w:r w:rsidRPr="009C271F">
        <w:rPr>
          <w:i/>
          <w:iCs/>
        </w:rPr>
        <w:t>We intend to make use of concrete facts to expose capitalist reality, political and ideological diversions of imperialism, the totalitarian character of a bourgeois state, and the strengthening of reactionary thought in the bourgeois apparatus</w:t>
      </w:r>
      <w:r>
        <w:rPr>
          <w:i/>
          <w:iCs/>
        </w:rPr>
        <w:t xml:space="preserve"> and in capitalistic society as a whole. </w:t>
      </w:r>
    </w:p>
    <w:p w:rsidR="009C271F" w:rsidRDefault="009C271F" w:rsidP="009C271F">
      <w:pPr>
        <w:pStyle w:val="NormalWeb"/>
      </w:pPr>
      <w:r>
        <w:rPr>
          <w:i/>
          <w:iCs/>
        </w:rPr>
        <w:t xml:space="preserve">The realization of such measures will permit us to coordinate the Soviet press, radio and television in such a way that the public's attention will be directed to the concrete manifestations of the anti-popular nature of imperialism. </w:t>
      </w:r>
      <w:bookmarkStart w:id="0" w:name="_GoBack"/>
      <w:bookmarkEnd w:id="0"/>
    </w:p>
    <w:p w:rsidR="009C271F" w:rsidRDefault="009C271F" w:rsidP="009C271F">
      <w:pPr>
        <w:pStyle w:val="NormalWeb"/>
      </w:pPr>
      <w:r>
        <w:rPr>
          <w:i/>
          <w:iCs/>
        </w:rPr>
        <w:t xml:space="preserve">Such propaganda campaigns will help the press agency </w:t>
      </w:r>
      <w:proofErr w:type="spellStart"/>
      <w:r>
        <w:rPr>
          <w:i/>
          <w:iCs/>
        </w:rPr>
        <w:t>Novosti</w:t>
      </w:r>
      <w:proofErr w:type="spellEnd"/>
      <w:r>
        <w:rPr>
          <w:i/>
          <w:iCs/>
        </w:rPr>
        <w:t xml:space="preserve">, and politically oriented radio programs transmitted abroad to force our </w:t>
      </w:r>
      <w:proofErr w:type="spellStart"/>
      <w:r>
        <w:rPr>
          <w:i/>
          <w:iCs/>
        </w:rPr>
        <w:t>idealogical</w:t>
      </w:r>
      <w:proofErr w:type="spellEnd"/>
      <w:r>
        <w:rPr>
          <w:i/>
          <w:iCs/>
        </w:rPr>
        <w:t xml:space="preserve"> enemy onto disadvantageous paths in the ideological struggle. </w:t>
      </w:r>
    </w:p>
    <w:p w:rsidR="009C271F" w:rsidRDefault="009C271F" w:rsidP="009C271F">
      <w:pPr>
        <w:pStyle w:val="NormalWeb"/>
      </w:pPr>
      <w:r>
        <w:rPr>
          <w:i/>
          <w:iCs/>
        </w:rPr>
        <w:t xml:space="preserve">A calendar of this type of events, mainly pertaining to the USA is attached. Similar plans pertaining to other imperialistic states could be developed in the course of work. </w:t>
      </w:r>
    </w:p>
    <w:p w:rsidR="009C271F" w:rsidRDefault="009C271F" w:rsidP="009C271F">
      <w:pPr>
        <w:pStyle w:val="NormalWeb"/>
      </w:pPr>
      <w:r>
        <w:rPr>
          <w:i/>
          <w:iCs/>
        </w:rPr>
        <w:t xml:space="preserve">We request your review. </w:t>
      </w:r>
    </w:p>
    <w:p w:rsidR="009C271F" w:rsidRPr="009C271F" w:rsidRDefault="009C271F" w:rsidP="009C27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271F">
        <w:rPr>
          <w:rFonts w:ascii="Times New Roman" w:hAnsi="Times New Roman" w:cs="Times New Roman"/>
          <w:sz w:val="24"/>
          <w:szCs w:val="24"/>
        </w:rPr>
        <w:t xml:space="preserve">Assistant Chief of the Propaganda (A. </w:t>
      </w:r>
      <w:proofErr w:type="spellStart"/>
      <w:r w:rsidRPr="009C271F">
        <w:rPr>
          <w:rFonts w:ascii="Times New Roman" w:hAnsi="Times New Roman" w:cs="Times New Roman"/>
          <w:sz w:val="24"/>
          <w:szCs w:val="24"/>
        </w:rPr>
        <w:t>Iakovlev</w:t>
      </w:r>
      <w:proofErr w:type="spellEnd"/>
      <w:r w:rsidRPr="009C271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C271F" w:rsidRDefault="009C271F" w:rsidP="00A57028">
      <w:pPr>
        <w:pStyle w:val="NoSpacing"/>
      </w:pPr>
      <w:r w:rsidRPr="009C271F">
        <w:rPr>
          <w:rFonts w:ascii="Times New Roman" w:hAnsi="Times New Roman" w:cs="Times New Roman"/>
          <w:sz w:val="24"/>
          <w:szCs w:val="24"/>
        </w:rPr>
        <w:t xml:space="preserve">Department, </w:t>
      </w:r>
      <w:proofErr w:type="spellStart"/>
      <w:r w:rsidRPr="009C271F">
        <w:rPr>
          <w:rFonts w:ascii="Times New Roman" w:hAnsi="Times New Roman" w:cs="Times New Roman"/>
          <w:sz w:val="24"/>
          <w:szCs w:val="24"/>
        </w:rPr>
        <w:t>TsK</w:t>
      </w:r>
      <w:proofErr w:type="spellEnd"/>
      <w:r w:rsidRPr="009C271F">
        <w:rPr>
          <w:rFonts w:ascii="Times New Roman" w:hAnsi="Times New Roman" w:cs="Times New Roman"/>
          <w:sz w:val="24"/>
          <w:szCs w:val="24"/>
        </w:rPr>
        <w:t xml:space="preserve"> KPSS January 21, 1971 </w:t>
      </w:r>
    </w:p>
    <w:sectPr w:rsidR="009C271F" w:rsidSect="009C271F"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71F"/>
    <w:rsid w:val="00183D73"/>
    <w:rsid w:val="009C271F"/>
    <w:rsid w:val="00A57028"/>
    <w:rsid w:val="00C7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C2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C271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7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C2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C271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7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Christina School District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FRECCIA BRENT</dc:creator>
  <cp:lastModifiedBy>FRECCIA BRENT</cp:lastModifiedBy>
  <cp:revision>2</cp:revision>
  <dcterms:created xsi:type="dcterms:W3CDTF">2014-02-10T15:13:00Z</dcterms:created>
  <dcterms:modified xsi:type="dcterms:W3CDTF">2014-02-10T15:28:00Z</dcterms:modified>
</cp:coreProperties>
</file>